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403A0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Asistent/asistentka zvoka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6640363011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403A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visokošolsko izobrazbo in 5 let delovnih izkušenj na področju elektronskih medijev,</w:t>
      </w:r>
    </w:p>
    <w:p w:rsidR="00196230" w:rsidRPr="005403A0" w:rsidRDefault="005403A0" w:rsidP="005403A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15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najmanj visokošolsko izobrazbo in 5 let delovnih izkušenj na področju oblikovanja zvoka ali </w:t>
      </w:r>
      <w:r>
        <w:rPr>
          <w:rFonts w:ascii="Times New Roman" w:eastAsia="Times New Roman" w:hAnsi="Times New Roman" w:cs="Times New Roman"/>
          <w:sz w:val="20"/>
        </w:rPr>
        <w:t>srednješolsko izobrazbo in 10 let delovnih izkušenj s področja oblikovanja zvoka ali opravljen NPK Oblikovalec/oblikovalka zvoka in 10 let delovnih izkušenj s področja oblikovanja zvoka.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Asistent/asistentka zvoka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6640363011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Asistent/asistentka zvoka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6640363011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403A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6046"/>
    <w:multiLevelType w:val="multilevel"/>
    <w:tmpl w:val="7498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03A0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C63DF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29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640-36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640-36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640-36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52F27-32E3-4D65-B922-4FD823A0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2025-01-29T13:55:00Z</dcterms:created>
  <dcterms:modified xsi:type="dcterms:W3CDTF">2025-01-29T13:55:00Z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