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6040-0/2025-19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29. 01. 2025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B04ED5">
        <w:t>21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AV montažer/ka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0382663011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B04ED5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6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višješolsko izobrazbo in 5 let delovnih izkušenj na področju montaže zvoka in slike (AV-montaže),</w:t>
      </w:r>
    </w:p>
    <w:p w:rsidR="00E64401" w:rsidRDefault="00B04ED5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7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višješolsko izobrazbo in 5 let delovnih izkušenj na področju AV-medijev,</w:t>
      </w:r>
    </w:p>
    <w:p w:rsidR="00196230" w:rsidRPr="00B04ED5" w:rsidRDefault="00B04ED5" w:rsidP="00B04ED5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8 mest za kandidate za člane komisij z </w:t>
      </w:r>
      <w:r>
        <w:rPr>
          <w:rFonts w:ascii="Times New Roman" w:eastAsia="Times New Roman" w:hAnsi="Times New Roman" w:cs="Times New Roman"/>
          <w:sz w:val="20"/>
        </w:rPr>
        <w:t>opravljenim</w:t>
      </w:r>
      <w:r>
        <w:rPr>
          <w:rFonts w:ascii="Times New Roman" w:eastAsia="Times New Roman" w:hAnsi="Times New Roman" w:cs="Times New Roman"/>
          <w:sz w:val="20"/>
        </w:rPr>
        <w:t xml:space="preserve"> NPK Montažer/montažerka slike in zvoka (AV-montažer/ka) in 10 let izkušenj s področja montaže zvoka in slike (AV-montaže).</w:t>
      </w: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AV montažer/ka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0382663011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AV montažer/</w:t>
      </w:r>
      <w:proofErr w:type="spellStart"/>
      <w:r w:rsidR="00B30E4F">
        <w:t>ka</w:t>
      </w:r>
      <w:proofErr w:type="spellEnd"/>
      <w:r w:rsidR="0034076C">
        <w:t xml:space="preserve"> (</w:t>
      </w:r>
      <w:hyperlink r:id="rId12" w:history="1">
        <w:r w:rsidRPr="000C08B6">
          <w:rPr>
            <w:color w:val="0000FF"/>
          </w:rPr>
          <w:t>0382663011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B04ED5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509E4"/>
    <w:multiLevelType w:val="multilevel"/>
    <w:tmpl w:val="5F941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04ED5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4401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01AF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0382-663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0382-663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0382-663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E4173D-26E8-45E2-A2BB-4F062EA83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2025-01-29T14:01:00Z</dcterms:created>
  <dcterms:modified xsi:type="dcterms:W3CDTF">2025-01-29T14:01:00Z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