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6040-0/2025-47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30. 01. 2025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0B4B1E">
        <w:t>20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Ilovičar/ilovičarka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2608260011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0B4B1E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 xml:space="preserve">6 mest za kandidate za člane komisij z </w:t>
      </w:r>
      <w:r>
        <w:rPr>
          <w:rFonts w:ascii="Times New Roman" w:eastAsia="Times New Roman" w:hAnsi="Times New Roman" w:cs="Times New Roman"/>
          <w:sz w:val="20"/>
        </w:rPr>
        <w:t>izobrazbo najmanj na ravni SOK 7 in najmanj 5 let delovnih izkušenj na področju načrtovanja ali svetovanja ali izvajanja različnih del, ki vključujejo ilovico kot gradbeni material in</w:t>
      </w:r>
    </w:p>
    <w:p w:rsidR="00196230" w:rsidRPr="000B4B1E" w:rsidRDefault="000B4B1E" w:rsidP="000B4B1E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14 mest za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5 in najmanj 5 let delovnih izkušenj z izvajanjem različnih del ali izdelave gradbenih elementov ali produk-tov iz lahke ilovice in/ali butane ilovice.</w:t>
      </w: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Ilovičar/ilovičarka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2608260011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proofErr w:type="spellStart"/>
      <w:r w:rsidR="00B30E4F">
        <w:t>Ilovičar</w:t>
      </w:r>
      <w:proofErr w:type="spellEnd"/>
      <w:r w:rsidR="00B30E4F">
        <w:t>/</w:t>
      </w:r>
      <w:proofErr w:type="spellStart"/>
      <w:r w:rsidR="00B30E4F">
        <w:t>ilovičarka</w:t>
      </w:r>
      <w:proofErr w:type="spellEnd"/>
      <w:r w:rsidR="0034076C">
        <w:t xml:space="preserve"> (</w:t>
      </w:r>
      <w:hyperlink r:id="rId12" w:history="1">
        <w:r w:rsidRPr="000C08B6">
          <w:rPr>
            <w:color w:val="0000FF"/>
          </w:rPr>
          <w:t>2608260011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0B4B1E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86C8A"/>
    <w:multiLevelType w:val="multilevel"/>
    <w:tmpl w:val="56127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B4B1E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941C3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4923D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2608-260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2608-260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2608-260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ECCC55-1459-424D-97CE-BE2F6BF0C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2025-01-30T09:37:00Z</dcterms:created>
  <dcterms:modified xsi:type="dcterms:W3CDTF">2025-01-30T09:37:00Z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