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3042F8">
        <w:t>11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Maniker/manikerka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0500714011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042F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6 s področja kozmetike, zdravstva ali farmacije in najmanj pet let delovnih izkušenj s področja manikire*</w:t>
      </w:r>
    </w:p>
    <w:p w:rsidR="006D7616" w:rsidRDefault="003042F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SOK 4 ali SOK 5 s področja frizerstva, kozmeti</w:t>
      </w:r>
      <w:r>
        <w:rPr>
          <w:rFonts w:ascii="Times New Roman" w:eastAsia="Times New Roman" w:hAnsi="Times New Roman" w:cs="Times New Roman"/>
          <w:sz w:val="20"/>
        </w:rPr>
        <w:t>ke, zdravstva ali farmacije in najmanj pet let delovnih izkušenj s področja manikire*</w:t>
      </w:r>
    </w:p>
    <w:p w:rsidR="006D7616" w:rsidRDefault="003042F8" w:rsidP="003042F8">
      <w:pPr>
        <w:spacing w:beforeAutospacing="1" w:after="0" w:afterAutospacing="1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*kar kandidat/kandidatka dokazuje z listinami, ki izkazujejo njegove/njene lastne delovne izkušnje na področju manikire (pogodbe o d</w:t>
      </w:r>
      <w:r>
        <w:rPr>
          <w:rFonts w:ascii="Times New Roman" w:eastAsia="Times New Roman" w:hAnsi="Times New Roman" w:cs="Times New Roman"/>
          <w:sz w:val="20"/>
        </w:rPr>
        <w:t>elu, referenčna pisma, poročila o opravljenem delu s podpisom odgovorne osebe, opravljenem projektu itd.)</w:t>
      </w:r>
    </w:p>
    <w:p w:rsidR="00196230" w:rsidRPr="003042F8" w:rsidRDefault="00196230" w:rsidP="003042F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Maniker/manikerka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0500714011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Maniker/manikerka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0500714011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042F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2C2"/>
    <w:multiLevelType w:val="multilevel"/>
    <w:tmpl w:val="F23C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042F8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D7616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6A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500-71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500-71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500-71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8FB42-752F-4CDF-8B5A-9D9086BA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2025-01-30T13:12:00Z</dcterms:created>
  <dcterms:modified xsi:type="dcterms:W3CDTF">2025-01-30T13:12:00Z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