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6040-0/2025-103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237C18">
        <w:t>23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Nadzornik/nadzornica sob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4883568011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237C18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11 mest za kandidate za </w:t>
      </w:r>
      <w:r>
        <w:rPr>
          <w:rFonts w:ascii="Times New Roman" w:eastAsia="Times New Roman" w:hAnsi="Times New Roman" w:cs="Times New Roman"/>
          <w:sz w:val="20"/>
        </w:rPr>
        <w:t>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višjo strokovno izobrazbo s področja gostinstva ali turizma in najmanj 5 let delovnih izkušenj s področja hotelskega gospodinjstva in</w:t>
      </w:r>
    </w:p>
    <w:p w:rsidR="006E04C2" w:rsidRDefault="00237C18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s</w:t>
      </w:r>
      <w:r>
        <w:rPr>
          <w:rFonts w:ascii="Times New Roman" w:eastAsia="Times New Roman" w:hAnsi="Times New Roman" w:cs="Times New Roman"/>
          <w:sz w:val="20"/>
        </w:rPr>
        <w:t xml:space="preserve"> srednjo strokovno izobraz</w:t>
      </w:r>
      <w:r>
        <w:rPr>
          <w:rFonts w:ascii="Times New Roman" w:eastAsia="Times New Roman" w:hAnsi="Times New Roman" w:cs="Times New Roman"/>
          <w:sz w:val="20"/>
        </w:rPr>
        <w:t>bo katerekoli smeri ali srednjo izobrazbo in najmanj 5 let delovnih izkušenj na področju hotelskega gospodinjstva ali pridobljeno nacionalno poklicno kvalifikacijo Hotelska gospodinja/hotelski gospodinjec in 5 let delovnih izkušenj na področju hotelskega g</w:t>
      </w:r>
      <w:r>
        <w:rPr>
          <w:rFonts w:ascii="Times New Roman" w:eastAsia="Times New Roman" w:hAnsi="Times New Roman" w:cs="Times New Roman"/>
          <w:sz w:val="20"/>
        </w:rPr>
        <w:t>ospodinjstva.</w:t>
      </w:r>
    </w:p>
    <w:p w:rsidR="00196230" w:rsidRPr="00237C18" w:rsidRDefault="00196230" w:rsidP="00237C18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Nadzornik/nadzornica sob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4883568011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Nadzornik/nadzornica sob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4883568011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237C18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13777"/>
    <w:multiLevelType w:val="multilevel"/>
    <w:tmpl w:val="FD62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37C18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6E04C2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5ADA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883-56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883-56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883-56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E24094-4FC3-4744-8EAC-3C754F66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2025-01-31T07:36:00Z</dcterms:created>
  <dcterms:modified xsi:type="dcterms:W3CDTF">2025-01-31T07:36:00Z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