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Operativni tehnolog/operativna tehnologinja v farmacevtski proizvodnji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0718315011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7458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farmacije in kemije ali kemijske tehnologije in 5 let delovnih izkušenj v farmacevtski industriji in</w:t>
      </w:r>
    </w:p>
    <w:p w:rsidR="0038781B" w:rsidRDefault="0037458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s področja elektrotehnike ali strojništva in 5 let delovnih izkušenj v farmacevtski industriji in</w:t>
      </w:r>
    </w:p>
    <w:p w:rsidR="0038781B" w:rsidRDefault="0037458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s področja farmacije ali </w:t>
      </w:r>
      <w:r>
        <w:rPr>
          <w:rFonts w:ascii="Times New Roman" w:eastAsia="Times New Roman" w:hAnsi="Times New Roman" w:cs="Times New Roman"/>
          <w:sz w:val="20"/>
        </w:rPr>
        <w:t>kemije in 10 let delovnih izkušenj v farmacevtski industriji.</w:t>
      </w:r>
    </w:p>
    <w:p w:rsidR="00196230" w:rsidRPr="00374582" w:rsidRDefault="00196230" w:rsidP="00374582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Operativni tehnolog/operativna tehnologinja v farmacevtski proizvodnji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0718315011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Operativni tehnolog/operativna tehnologinja v farmacevtski proizvodnji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0718315011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7458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10"/>
    <w:multiLevelType w:val="multilevel"/>
    <w:tmpl w:val="5F2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74582"/>
    <w:rsid w:val="0038781B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586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718-31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718-31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718-31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F6E3C-CF23-4346-BDD5-BDEA669E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2025-01-31T08:24:00Z</dcterms:created>
  <dcterms:modified xsi:type="dcterms:W3CDTF">2025-01-31T08:24:00Z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