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D27CD6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Pletar/pletarka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8242142011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27CD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8 s področja etnologije in</w:t>
      </w:r>
    </w:p>
    <w:p w:rsidR="003A3C0B" w:rsidRDefault="00D27CD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6 s področja ekonomije in</w:t>
      </w:r>
    </w:p>
    <w:p w:rsidR="003A3C0B" w:rsidRDefault="00D27CD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5 let delovnih izkušenj s področja pletars</w:t>
      </w:r>
      <w:r>
        <w:rPr>
          <w:rFonts w:ascii="Times New Roman" w:eastAsia="Times New Roman" w:hAnsi="Times New Roman" w:cs="Times New Roman"/>
          <w:sz w:val="20"/>
        </w:rPr>
        <w:t>tva.</w:t>
      </w:r>
    </w:p>
    <w:p w:rsidR="00196230" w:rsidRPr="00D27CD6" w:rsidRDefault="00196230" w:rsidP="00D27CD6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Pletar/pletarka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8242142011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Pletar/pletarka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8242142011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27CD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A0B9E"/>
    <w:multiLevelType w:val="multilevel"/>
    <w:tmpl w:val="9EDE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A3C0B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27CD6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0E9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8242-14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8242-14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8242-14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318181-b2f5-4695-bb7d-4c11338cb319"/>
    <ds:schemaRef ds:uri="http://purl.org/dc/elements/1.1/"/>
    <ds:schemaRef ds:uri="http://schemas.microsoft.com/office/2006/metadata/properties"/>
    <ds:schemaRef ds:uri="ed8cc1e4-bbed-42f6-a647-59063af9f1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1DFE44-FB0B-48FA-B420-F53AB131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2025-01-31T09:36:00Z</dcterms:created>
  <dcterms:modified xsi:type="dcterms:W3CDTF">2025-01-31T09:36:00Z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