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6040-0/2025-139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D84F0A">
        <w:t>1</w:t>
      </w:r>
      <w:r w:rsidR="007E5D71">
        <w:t xml:space="preserve">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Poljedelec/poljedelka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6210.008.4.1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D84F0A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3 mest za kandidate za čl</w:t>
      </w:r>
      <w:r>
        <w:rPr>
          <w:rFonts w:ascii="Times New Roman" w:eastAsia="Times New Roman" w:hAnsi="Times New Roman" w:cs="Times New Roman"/>
          <w:sz w:val="20"/>
        </w:rPr>
        <w:t>ane komisij: visokošolska znanja s področja kmetijstva, smer poljedelstvo ali vrtnarstvo in</w:t>
      </w:r>
    </w:p>
    <w:p w:rsidR="001503B4" w:rsidRDefault="00D84F0A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11 mest za kandidate za člane komisij: srednja ali višja strokovna znanja s področja kmetijstva</w:t>
      </w:r>
    </w:p>
    <w:p w:rsidR="00196230" w:rsidRPr="00D84F0A" w:rsidRDefault="00196230" w:rsidP="00D84F0A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Poljedelec/poljedelka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6210.008.4.1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Poljedelec/poljedelka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6210.008.4.1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D84F0A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1DB"/>
    <w:multiLevelType w:val="multilevel"/>
    <w:tmpl w:val="1006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503B4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84F0A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3ABA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210-008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210-008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210-008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C00CB5-DC34-4AEC-80EA-C286EB1C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2025-01-31T09:56:00Z</dcterms:created>
  <dcterms:modified xsi:type="dcterms:W3CDTF">2025-01-31T09:56:00Z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