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6040-0/2025-144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EC2E50">
        <w:t>15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Pomočnik/pomočnica natakarja/natakarice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8534368011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C2E5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5 mest za</w:t>
      </w:r>
      <w:r>
        <w:rPr>
          <w:rFonts w:ascii="Times New Roman" w:eastAsia="Times New Roman" w:hAnsi="Times New Roman" w:cs="Times New Roman"/>
          <w:sz w:val="20"/>
        </w:rPr>
        <w:t xml:space="preserve">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strokovno izobrazbo s področja gostinstva in 5 let delovnih izkušenj na področju gostinstva,</w:t>
      </w:r>
    </w:p>
    <w:p w:rsidR="00FE4903" w:rsidRDefault="00EC2E5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10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srednješolsko poklicno izobrazbo </w:t>
      </w:r>
      <w:r>
        <w:rPr>
          <w:rFonts w:ascii="Times New Roman" w:eastAsia="Times New Roman" w:hAnsi="Times New Roman" w:cs="Times New Roman"/>
          <w:sz w:val="20"/>
        </w:rPr>
        <w:t>s področja gostinstva in 5 let delovnih izkušenj v strežbi.</w:t>
      </w:r>
    </w:p>
    <w:p w:rsidR="00196230" w:rsidRPr="00EC2E50" w:rsidRDefault="00196230" w:rsidP="00EC2E50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Pomočnik/pomočnica natakarja/natakarice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8534368011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Pomočnik/pomočnica natakarja/natakarice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8534368011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C2E5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10D26"/>
    <w:multiLevelType w:val="multilevel"/>
    <w:tmpl w:val="3B10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C2E50"/>
    <w:rsid w:val="00EE3103"/>
    <w:rsid w:val="00F70A2B"/>
    <w:rsid w:val="00F823F8"/>
    <w:rsid w:val="00F83CF1"/>
    <w:rsid w:val="00FD3378"/>
    <w:rsid w:val="00FE0228"/>
    <w:rsid w:val="00FE4903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90C0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534-36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534-36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534-36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ed8cc1e4-bbed-42f6-a647-59063af9f13f"/>
    <ds:schemaRef ds:uri="http://schemas.openxmlformats.org/package/2006/metadata/core-properties"/>
    <ds:schemaRef ds:uri="64318181-b2f5-4695-bb7d-4c11338cb31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DD5AD2-1355-40F9-816D-98E09C93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2025-01-31T10:07:00Z</dcterms:created>
  <dcterms:modified xsi:type="dcterms:W3CDTF">2025-01-31T10:07:00Z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