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6040-0/2025-185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A28A6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Slikopleskar-črkoslikar, restavratorski sodelavec/slikopleskarka-črkoslikarka, restavratorska sodelavka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0644406011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A28A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univerzitetno izobrazbo ali magisterij (diploma druge stopnje)</w:t>
      </w:r>
      <w:r>
        <w:rPr>
          <w:rFonts w:ascii="Times New Roman" w:eastAsia="Times New Roman" w:hAnsi="Times New Roman" w:cs="Times New Roman"/>
          <w:sz w:val="20"/>
        </w:rPr>
        <w:t xml:space="preserve"> s področja arhitekture ali restavratorstva ali slikarstva ali zgodovine umetnosti z op</w:t>
      </w:r>
      <w:r>
        <w:rPr>
          <w:rFonts w:ascii="Times New Roman" w:eastAsia="Times New Roman" w:hAnsi="Times New Roman" w:cs="Times New Roman"/>
          <w:sz w:val="20"/>
        </w:rPr>
        <w:t>ravljenim strokovnim izpitom za varstvo kulturne dediščine ter 10-letnimi delovnimi izkušnjami na področju restavratorstva in</w:t>
      </w:r>
    </w:p>
    <w:p w:rsidR="004D406A" w:rsidRDefault="00EA28A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poklicno izobrazbo v programu</w:t>
      </w:r>
      <w:r>
        <w:rPr>
          <w:rFonts w:ascii="Times New Roman" w:eastAsia="Times New Roman" w:hAnsi="Times New Roman" w:cs="Times New Roman"/>
          <w:sz w:val="20"/>
        </w:rPr>
        <w:t xml:space="preserve"> Slikopleskar-črkoslikar/slikople</w:t>
      </w:r>
      <w:r>
        <w:rPr>
          <w:rFonts w:ascii="Times New Roman" w:eastAsia="Times New Roman" w:hAnsi="Times New Roman" w:cs="Times New Roman"/>
          <w:sz w:val="20"/>
        </w:rPr>
        <w:t>skarka-črkoslikarka in 10-letne delovne izkušnje na področju restavriranja dekorativnih poslikav ali univerzitetno izobrazbo ali magisterij (diploma druge stopnje)</w:t>
      </w:r>
      <w:r>
        <w:rPr>
          <w:rFonts w:ascii="Times New Roman" w:eastAsia="Times New Roman" w:hAnsi="Times New Roman" w:cs="Times New Roman"/>
          <w:sz w:val="20"/>
        </w:rPr>
        <w:t xml:space="preserve"> s področja restavratorstva </w:t>
      </w:r>
      <w:r>
        <w:rPr>
          <w:rFonts w:ascii="Times New Roman" w:eastAsia="Times New Roman" w:hAnsi="Times New Roman" w:cs="Times New Roman"/>
          <w:sz w:val="20"/>
        </w:rPr>
        <w:t>in pet let delovnih izkušenj s področja restavriranja</w:t>
      </w:r>
      <w:r>
        <w:rPr>
          <w:rFonts w:ascii="Times New Roman" w:eastAsia="Times New Roman" w:hAnsi="Times New Roman" w:cs="Times New Roman"/>
          <w:sz w:val="20"/>
        </w:rPr>
        <w:t xml:space="preserve"> dekorativnih poslikav in</w:t>
      </w:r>
    </w:p>
    <w:p w:rsidR="004D406A" w:rsidRDefault="00EA28A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univerzitetno izobrazbo ali magisterij (diploma druge stopnje) s področja arhitekture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ali restavratorstva&amp;nbsp; z 10-letnimi izkušnjami v načrtovanju in/ali izvedbi histori</w:t>
      </w:r>
      <w:r>
        <w:rPr>
          <w:rFonts w:ascii="Times New Roman" w:eastAsia="Times New Roman" w:hAnsi="Times New Roman" w:cs="Times New Roman"/>
          <w:sz w:val="20"/>
        </w:rPr>
        <w:t>čnih dekorativnih poslikav.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Slikopleskar-črkoslikar, restavratorski sodelavec/slikopleskarka-črkoslikarka, restavratorska sodelavka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0644406011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Slikopleskar-črkoslikar, restavratorski sodelavec/slikopleskarka-črkoslikarka, restavratorska sodelavka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0644406011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A28A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F77C8"/>
    <w:multiLevelType w:val="multilevel"/>
    <w:tmpl w:val="1B8A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406A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A28A6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FC66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644-40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644-40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644-40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C24B6-4CF6-46A4-9014-7D1CCB7E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2025-01-31T11:55:00Z</dcterms:created>
  <dcterms:modified xsi:type="dcterms:W3CDTF">2025-01-31T11:55:00Z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