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6040-0/2025-202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277100">
        <w:t>23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Talilec/talilka barvnih kovin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0201068011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277100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16 mest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 najmanj srednjo strokovno izobrazbo s področja metalurgije ali strojništva in pet let delovnih izkušenj s področja talilstva</w:t>
      </w:r>
    </w:p>
    <w:p w:rsidR="00494BD9" w:rsidRDefault="00277100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7 mest za kandidate za člane komisij z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najmanj višjo strokovno izobrazbo s področja metalurgij</w:t>
      </w:r>
      <w:r>
        <w:rPr>
          <w:rFonts w:ascii="Times New Roman" w:eastAsia="Times New Roman" w:hAnsi="Times New Roman" w:cs="Times New Roman"/>
          <w:sz w:val="20"/>
        </w:rPr>
        <w:t>e ali strojništva in pet let delovnih izkušenj s področja talilstva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Talilec/talilka barvnih kovin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0201068011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proofErr w:type="spellStart"/>
      <w:r w:rsidR="00B30E4F">
        <w:t>Talilec</w:t>
      </w:r>
      <w:proofErr w:type="spellEnd"/>
      <w:r w:rsidR="00B30E4F">
        <w:t>/</w:t>
      </w:r>
      <w:proofErr w:type="spellStart"/>
      <w:r w:rsidR="00B30E4F">
        <w:t>talilka</w:t>
      </w:r>
      <w:proofErr w:type="spellEnd"/>
      <w:r w:rsidR="00B30E4F">
        <w:t xml:space="preserve"> barvnih kovin</w:t>
      </w:r>
      <w:r w:rsidR="0034076C">
        <w:t xml:space="preserve"> (</w:t>
      </w:r>
      <w:hyperlink r:id="rId12" w:history="1">
        <w:r w:rsidRPr="000C08B6">
          <w:rPr>
            <w:color w:val="0000FF"/>
          </w:rPr>
          <w:t>0201068011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277100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D0406"/>
    <w:multiLevelType w:val="multilevel"/>
    <w:tmpl w:val="10BE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77100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4BD9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1191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0201-068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0201-068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0201-068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BE9528-E5A6-4E70-95F3-084BAC9FB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2025-01-31T13:04:00Z</dcterms:created>
  <dcterms:modified xsi:type="dcterms:W3CDTF">2025-01-31T13:04:00Z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